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FF0A" w14:textId="767DD422" w:rsidR="00DB7778" w:rsidRDefault="00DB7778" w:rsidP="00DB7778">
      <w:r>
        <w:t xml:space="preserve">Þjálfarasjóður </w:t>
      </w:r>
      <w:r w:rsidR="00C275CF">
        <w:t xml:space="preserve">1. </w:t>
      </w:r>
      <w:r>
        <w:t>okt 2020</w:t>
      </w:r>
    </w:p>
    <w:p w14:paraId="2FB9F4F9" w14:textId="330E7A03" w:rsidR="00DB7778" w:rsidRDefault="00DB7778" w:rsidP="00DB7778">
      <w:pPr>
        <w:pStyle w:val="Mlsgreinlista"/>
        <w:numPr>
          <w:ilvl w:val="0"/>
          <w:numId w:val="1"/>
        </w:numPr>
      </w:pPr>
      <w:r>
        <w:t>Þjálfarahandbók</w:t>
      </w:r>
    </w:p>
    <w:p w14:paraId="24642677" w14:textId="2DCADAB0" w:rsidR="00DB7778" w:rsidRDefault="00DB7778" w:rsidP="00DB7778">
      <w:pPr>
        <w:pStyle w:val="Mlsgreinlista"/>
        <w:numPr>
          <w:ilvl w:val="0"/>
          <w:numId w:val="1"/>
        </w:numPr>
      </w:pPr>
      <w:r>
        <w:t xml:space="preserve">UEFA þjálfaranámskeið </w:t>
      </w:r>
    </w:p>
    <w:p w14:paraId="3BCD50E2" w14:textId="24885505" w:rsidR="00DB7778" w:rsidRDefault="00DB7778" w:rsidP="00DB7778">
      <w:pPr>
        <w:pStyle w:val="Mlsgreinlista"/>
        <w:numPr>
          <w:ilvl w:val="0"/>
          <w:numId w:val="1"/>
        </w:numPr>
      </w:pPr>
      <w:r>
        <w:t xml:space="preserve">Efling barna- og unglingastarf </w:t>
      </w:r>
      <w:proofErr w:type="spellStart"/>
      <w:r>
        <w:t>alpa</w:t>
      </w:r>
      <w:proofErr w:type="spellEnd"/>
      <w:r>
        <w:t xml:space="preserve"> greinar</w:t>
      </w:r>
    </w:p>
    <w:p w14:paraId="5A863406" w14:textId="77777777" w:rsidR="00DB7778" w:rsidRDefault="00DB7778" w:rsidP="00DB7778">
      <w:r>
        <w:tab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B7778" w14:paraId="56828095" w14:textId="77777777" w:rsidTr="002557CC">
        <w:tc>
          <w:tcPr>
            <w:tcW w:w="2303" w:type="dxa"/>
          </w:tcPr>
          <w:p w14:paraId="6986BDCB" w14:textId="77777777" w:rsidR="00DB7778" w:rsidRDefault="00DB7778" w:rsidP="002557CC">
            <w:r>
              <w:t>Félag</w:t>
            </w:r>
          </w:p>
        </w:tc>
        <w:tc>
          <w:tcPr>
            <w:tcW w:w="2303" w:type="dxa"/>
          </w:tcPr>
          <w:p w14:paraId="712BF8FF" w14:textId="77777777" w:rsidR="00DB7778" w:rsidRDefault="00DB7778" w:rsidP="002557CC">
            <w:r>
              <w:t>Sótt um</w:t>
            </w:r>
          </w:p>
        </w:tc>
        <w:tc>
          <w:tcPr>
            <w:tcW w:w="2303" w:type="dxa"/>
          </w:tcPr>
          <w:p w14:paraId="3EFC5030" w14:textId="77777777" w:rsidR="00DB7778" w:rsidRDefault="00DB7778" w:rsidP="002557CC">
            <w:r>
              <w:t>Upphæð</w:t>
            </w:r>
          </w:p>
        </w:tc>
        <w:tc>
          <w:tcPr>
            <w:tcW w:w="2303" w:type="dxa"/>
          </w:tcPr>
          <w:p w14:paraId="709D1D86" w14:textId="77777777" w:rsidR="00DB7778" w:rsidRDefault="00DB7778" w:rsidP="002557CC">
            <w:r>
              <w:t>Úthlutað</w:t>
            </w:r>
          </w:p>
        </w:tc>
      </w:tr>
      <w:tr w:rsidR="00DB7778" w14:paraId="702A87EA" w14:textId="77777777" w:rsidTr="002557CC">
        <w:tc>
          <w:tcPr>
            <w:tcW w:w="2303" w:type="dxa"/>
          </w:tcPr>
          <w:p w14:paraId="0C45EBA2" w14:textId="77777777" w:rsidR="00DB7778" w:rsidRDefault="00DB7778" w:rsidP="002557CC">
            <w:r>
              <w:t>Vestri körfuknattleiksdeild</w:t>
            </w:r>
          </w:p>
        </w:tc>
        <w:tc>
          <w:tcPr>
            <w:tcW w:w="2303" w:type="dxa"/>
          </w:tcPr>
          <w:p w14:paraId="716D6457" w14:textId="6D9085E4" w:rsidR="00DB7778" w:rsidRDefault="00DB7778" w:rsidP="002557CC">
            <w:r>
              <w:t>Þjálfara handbók</w:t>
            </w:r>
          </w:p>
        </w:tc>
        <w:tc>
          <w:tcPr>
            <w:tcW w:w="2303" w:type="dxa"/>
          </w:tcPr>
          <w:p w14:paraId="0CAF4A2E" w14:textId="00654D72" w:rsidR="00DB7778" w:rsidRPr="00DB7778" w:rsidRDefault="00DB7778" w:rsidP="002557CC">
            <w:r w:rsidRPr="00DB7778">
              <w:t>400.000</w:t>
            </w:r>
          </w:p>
        </w:tc>
        <w:tc>
          <w:tcPr>
            <w:tcW w:w="2303" w:type="dxa"/>
          </w:tcPr>
          <w:p w14:paraId="3BBD81D4" w14:textId="085C4CCB" w:rsidR="00DB7778" w:rsidRDefault="00DB7778" w:rsidP="002557CC">
            <w:r>
              <w:t>280.000*</w:t>
            </w:r>
          </w:p>
        </w:tc>
      </w:tr>
      <w:tr w:rsidR="00DB7778" w14:paraId="3D1BD6E4" w14:textId="77777777" w:rsidTr="002557CC">
        <w:tc>
          <w:tcPr>
            <w:tcW w:w="2303" w:type="dxa"/>
          </w:tcPr>
          <w:p w14:paraId="2AAD1D69" w14:textId="4265A6B2" w:rsidR="00DB7778" w:rsidRDefault="00DB7778" w:rsidP="002557CC">
            <w:r>
              <w:t>Vestri knattspyrnudeild</w:t>
            </w:r>
          </w:p>
        </w:tc>
        <w:tc>
          <w:tcPr>
            <w:tcW w:w="2303" w:type="dxa"/>
          </w:tcPr>
          <w:p w14:paraId="4E4E134B" w14:textId="158E5499" w:rsidR="00DB7778" w:rsidRDefault="00DB7778" w:rsidP="002557CC">
            <w:r>
              <w:t>UEFA þjálfaranámskeið</w:t>
            </w:r>
          </w:p>
        </w:tc>
        <w:tc>
          <w:tcPr>
            <w:tcW w:w="2303" w:type="dxa"/>
          </w:tcPr>
          <w:p w14:paraId="24470F65" w14:textId="58321C86" w:rsidR="00DB7778" w:rsidRPr="00DB7778" w:rsidRDefault="00DB7778" w:rsidP="002557CC">
            <w:r w:rsidRPr="00DB7778">
              <w:t>20</w:t>
            </w:r>
            <w:r>
              <w:t>5</w:t>
            </w:r>
            <w:r w:rsidRPr="00DB7778">
              <w:t>.000</w:t>
            </w:r>
          </w:p>
        </w:tc>
        <w:tc>
          <w:tcPr>
            <w:tcW w:w="2303" w:type="dxa"/>
          </w:tcPr>
          <w:p w14:paraId="552665CA" w14:textId="61C2C715" w:rsidR="00DB7778" w:rsidRDefault="00DB7778" w:rsidP="002557CC">
            <w:r>
              <w:t>208.000*</w:t>
            </w:r>
          </w:p>
        </w:tc>
      </w:tr>
      <w:tr w:rsidR="00DB7778" w14:paraId="64DDAC3A" w14:textId="77777777" w:rsidTr="002557CC">
        <w:tc>
          <w:tcPr>
            <w:tcW w:w="2303" w:type="dxa"/>
          </w:tcPr>
          <w:p w14:paraId="700FC0DE" w14:textId="0FCA13AB" w:rsidR="00DB7778" w:rsidRDefault="00DB7778" w:rsidP="002557CC">
            <w:r>
              <w:t>SFÍ</w:t>
            </w:r>
          </w:p>
        </w:tc>
        <w:tc>
          <w:tcPr>
            <w:tcW w:w="2303" w:type="dxa"/>
          </w:tcPr>
          <w:p w14:paraId="2766EEE6" w14:textId="58F1BEC1" w:rsidR="00DB7778" w:rsidRDefault="00DB7778" w:rsidP="002557CC">
            <w:r>
              <w:t xml:space="preserve">Efling barna- og unglingastarf </w:t>
            </w:r>
            <w:proofErr w:type="spellStart"/>
            <w:r>
              <w:t>alpa</w:t>
            </w:r>
            <w:proofErr w:type="spellEnd"/>
            <w:r>
              <w:t xml:space="preserve"> greinar</w:t>
            </w:r>
          </w:p>
        </w:tc>
        <w:tc>
          <w:tcPr>
            <w:tcW w:w="2303" w:type="dxa"/>
          </w:tcPr>
          <w:p w14:paraId="32E7B6E9" w14:textId="6AF62703" w:rsidR="00DB7778" w:rsidRDefault="00DB7778" w:rsidP="002557CC">
            <w:r>
              <w:t>550.000</w:t>
            </w:r>
          </w:p>
        </w:tc>
        <w:tc>
          <w:tcPr>
            <w:tcW w:w="2303" w:type="dxa"/>
          </w:tcPr>
          <w:p w14:paraId="7E60DBD0" w14:textId="15F926F5" w:rsidR="00DB7778" w:rsidRDefault="00DB7778" w:rsidP="002557CC">
            <w:r>
              <w:t>280.000*</w:t>
            </w:r>
          </w:p>
        </w:tc>
      </w:tr>
    </w:tbl>
    <w:p w14:paraId="27251C0A" w14:textId="77777777" w:rsidR="00DB7778" w:rsidRDefault="00DB7778" w:rsidP="00DB7778"/>
    <w:p w14:paraId="55B185D8" w14:textId="77777777" w:rsidR="00DB7778" w:rsidRDefault="00DB7778" w:rsidP="00DB7778">
      <w:r>
        <w:t>*Þegar að verki er lokið.</w:t>
      </w:r>
    </w:p>
    <w:p w14:paraId="1668A3FC" w14:textId="77777777" w:rsidR="00DB7778" w:rsidRDefault="00DB7778" w:rsidP="00DB7778"/>
    <w:p w14:paraId="4767BF55" w14:textId="33529FA6" w:rsidR="00DB7778" w:rsidRDefault="00DB7778" w:rsidP="00DB7778">
      <w:r>
        <w:t>Fund sátu:</w:t>
      </w:r>
    </w:p>
    <w:p w14:paraId="7223EFF9" w14:textId="77777777" w:rsidR="00DB7778" w:rsidRDefault="00DB7778" w:rsidP="00DB7778">
      <w:r>
        <w:t>Baldur Ingi Jónasson</w:t>
      </w:r>
    </w:p>
    <w:p w14:paraId="67BA2A53" w14:textId="77777777" w:rsidR="00DB7778" w:rsidRDefault="00DB7778" w:rsidP="00DB7778">
      <w:r>
        <w:t>Guðný Stefanía Stefánsdóttir</w:t>
      </w:r>
    </w:p>
    <w:p w14:paraId="6BF6B08E" w14:textId="77777777" w:rsidR="00DB7778" w:rsidRDefault="00DB7778" w:rsidP="00DB7778">
      <w:r>
        <w:t>Jóhann Króknes Torfason</w:t>
      </w:r>
    </w:p>
    <w:p w14:paraId="71E021D5" w14:textId="77777777" w:rsidR="00DB7778" w:rsidRDefault="00DB7778" w:rsidP="00DB7778">
      <w:r>
        <w:t>Bjarki Stefánsson, fyrir hönd HSV</w:t>
      </w:r>
    </w:p>
    <w:p w14:paraId="6C393459" w14:textId="77777777" w:rsidR="00290093" w:rsidRDefault="00C275CF"/>
    <w:sectPr w:rsidR="0029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F4A"/>
    <w:multiLevelType w:val="hybridMultilevel"/>
    <w:tmpl w:val="A900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78"/>
    <w:rsid w:val="00271F35"/>
    <w:rsid w:val="004E3392"/>
    <w:rsid w:val="00544702"/>
    <w:rsid w:val="00C275CF"/>
    <w:rsid w:val="00D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271E"/>
  <w15:chartTrackingRefBased/>
  <w15:docId w15:val="{D61E3326-83DC-4A70-9191-760456FC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DB7778"/>
    <w:pPr>
      <w:spacing w:after="200" w:line="276" w:lineRule="auto"/>
    </w:pPr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DB7778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DB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hsv@hsv.is</dc:creator>
  <cp:keywords/>
  <dc:description/>
  <cp:lastModifiedBy>hsv@hsv.is</cp:lastModifiedBy>
  <cp:revision>3</cp:revision>
  <cp:lastPrinted>2022-01-12T11:59:00Z</cp:lastPrinted>
  <dcterms:created xsi:type="dcterms:W3CDTF">2021-10-21T14:41:00Z</dcterms:created>
  <dcterms:modified xsi:type="dcterms:W3CDTF">2022-01-12T12:01:00Z</dcterms:modified>
</cp:coreProperties>
</file>